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90B6D" w:rsidRPr="0084770C" w:rsidP="0084770C">
      <w:pPr>
        <w:spacing w:line="480" w:lineRule="auto"/>
        <w:rPr>
          <w:rFonts w:ascii="Times New Roman" w:hAnsi="Times New Roman" w:cs="Times New Roman"/>
          <w:sz w:val="24"/>
          <w:szCs w:val="24"/>
        </w:rPr>
      </w:pPr>
      <w:r w:rsidRPr="0084770C">
        <w:rPr>
          <w:rFonts w:ascii="Times New Roman" w:hAnsi="Times New Roman" w:cs="Times New Roman"/>
          <w:sz w:val="24"/>
          <w:szCs w:val="24"/>
        </w:rPr>
        <w:t>Child Sexual Abuse (CSA) has been on the rise for the past decades. This has raised alarm on the need of coming up with ways to prevent further victimization of children who undergo CSA. First, to prevent further victimization, it is advisable to raise awareness that taking care of children is everyone’s obligation at the same time promoting the notion that CSA is unacceptable. Secondly, by evaluating the effectiveness of the existing CSA prevention programs can help to clarify what needs to be done to avoid further victimization of children (Rowan, 2006). Last but not least, coming up with new approaches to prevent CSA may help the existing criminal justice system as well as chil</w:t>
      </w:r>
      <w:bookmarkStart w:id="0" w:name="_GoBack"/>
      <w:bookmarkEnd w:id="0"/>
      <w:r w:rsidRPr="0084770C">
        <w:rPr>
          <w:rFonts w:ascii="Times New Roman" w:hAnsi="Times New Roman" w:cs="Times New Roman"/>
          <w:sz w:val="24"/>
          <w:szCs w:val="24"/>
        </w:rPr>
        <w:t>d protective system in fighting this ill practice in society.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70C"/>
    <w:rsid w:val="00290B6D"/>
    <w:rsid w:val="008477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112</Words>
  <Characters>643</Characters>
  <Application>Microsoft Office Word</Application>
  <DocSecurity>0</DocSecurity>
  <Lines>5</Lines>
  <Paragraphs>1</Paragraphs>
  <ScaleCrop>false</ScaleCrop>
  <Company/>
  <LinksUpToDate>false</LinksUpToDate>
  <CharactersWithSpaces>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2020-06-24T23:59:00Z</dcterms:created>
  <dcterms:modified xsi:type="dcterms:W3CDTF">2020-06-25T00:08:00Z</dcterms:modified>
</cp:coreProperties>
</file>